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6072A" w14:textId="77777777" w:rsidR="008C69A1" w:rsidRPr="008C69A1" w:rsidRDefault="008C69A1" w:rsidP="008C69A1">
      <w:pPr>
        <w:jc w:val="center"/>
        <w:rPr>
          <w:b/>
        </w:rPr>
      </w:pPr>
      <w:r w:rsidRPr="008C69A1">
        <w:rPr>
          <w:b/>
        </w:rPr>
        <w:t>İL GENEL MECLİSİ ÜYELERİ AYDINLATMA METNİ</w:t>
      </w:r>
    </w:p>
    <w:p w14:paraId="16EDCB1C" w14:textId="77777777" w:rsidR="008C69A1" w:rsidRPr="008C69A1" w:rsidRDefault="008C69A1" w:rsidP="008C69A1">
      <w:pPr>
        <w:jc w:val="both"/>
        <w:rPr>
          <w:b/>
        </w:rPr>
      </w:pPr>
      <w:r w:rsidRPr="008C69A1">
        <w:rPr>
          <w:b/>
        </w:rPr>
        <w:t>Değerli İl Genel Meclisi Üyelerimiz,</w:t>
      </w:r>
    </w:p>
    <w:p w14:paraId="3B95C218" w14:textId="77777777" w:rsidR="008C69A1" w:rsidRDefault="008C69A1" w:rsidP="008C69A1">
      <w:pPr>
        <w:jc w:val="both"/>
      </w:pPr>
      <w:r>
        <w:t xml:space="preserve">Nevşehir İl Özel İdaresi olarak Kişisel Veri Güvenliği Yönetim Sistemi çalışmamız hakkında küçük bir açıklama yapmak isteriz. Bilgi Güvenliği Politikamızı vatandaşlarımız, çalışanlarımız, iş ortaklarımız, tedarikçilerimiz, ziyaretçilerimiz ve toplumla buradan paylaşmış bulunmaktayız. </w:t>
      </w:r>
    </w:p>
    <w:p w14:paraId="7B43F326" w14:textId="77777777" w:rsidR="008C69A1" w:rsidRPr="008C69A1" w:rsidRDefault="008C69A1" w:rsidP="008C69A1">
      <w:pPr>
        <w:jc w:val="both"/>
        <w:rPr>
          <w:b/>
        </w:rPr>
      </w:pPr>
      <w:r w:rsidRPr="008C69A1">
        <w:rPr>
          <w:b/>
        </w:rPr>
        <w:t>6698 Sayılı Kişisel Verilerin Korunması Kanunu Hakkında Bilgilendirme</w:t>
      </w:r>
    </w:p>
    <w:p w14:paraId="78D3F03D" w14:textId="77777777" w:rsidR="008C69A1" w:rsidRDefault="008C69A1" w:rsidP="008C69A1">
      <w:pPr>
        <w:jc w:val="both"/>
      </w:pPr>
      <w:r>
        <w:t>Nevşehir İl Özel İdaresi olarak kişisel verilerin işlenmesinde başta özel hayatın gizliliği olmak üzere ilgili kişilerin temel hak ve özgürlüklerini korumak ve kişisel verileri işleyen gerçek ve tüzel kişilerin yükümlülükleri ile uyacakları usul ve esasları düzenleyen 6698 sayılı Kişisel Verilerin Korunması Kanunu (KVKK) hakkında sizleri bilgilendirmek istiyoruz. Veri Sorumlusu Nevşehir İl Özel İdaresi tarafından aşağıda açıklanan kapsamda işlenebilecektir.</w:t>
      </w:r>
    </w:p>
    <w:p w14:paraId="75B442AD" w14:textId="77777777" w:rsidR="008C69A1" w:rsidRPr="008C69A1" w:rsidRDefault="008C69A1" w:rsidP="008C69A1">
      <w:pPr>
        <w:jc w:val="both"/>
        <w:rPr>
          <w:b/>
        </w:rPr>
      </w:pPr>
      <w:r w:rsidRPr="008C69A1">
        <w:rPr>
          <w:b/>
        </w:rPr>
        <w:t>Kişisel Verileriniz Hangi Hallerde ve Hangi Amaçlarla İşlenebilecektir?</w:t>
      </w:r>
    </w:p>
    <w:p w14:paraId="1F6EE40E" w14:textId="77777777" w:rsidR="008C69A1" w:rsidRDefault="008C69A1" w:rsidP="008C69A1">
      <w:pPr>
        <w:jc w:val="both"/>
      </w:pPr>
      <w:r>
        <w:t xml:space="preserve">6698 sayılı Kişisel Verilerin Korunması Kanunu’nun 5. Maddesinde yer alan şartlara göre, kural olarak kişisel veriler ilgili kişinin açık rızası olmaksızın işlenemez. Ancak aşağıdaki </w:t>
      </w:r>
      <w:proofErr w:type="gramStart"/>
      <w:r>
        <w:t>şartlardan  birinin</w:t>
      </w:r>
      <w:proofErr w:type="gramEnd"/>
      <w:r>
        <w:t xml:space="preserve">  varlığı  hâlinde,  ilgili  kişinin  açık  rızası  aranmaksızın  kişisel  verilerinin işlenmesi mümkündür:</w:t>
      </w:r>
    </w:p>
    <w:p w14:paraId="7C2FB4A4" w14:textId="77777777" w:rsidR="008C69A1" w:rsidRDefault="008C69A1" w:rsidP="008C69A1">
      <w:pPr>
        <w:pStyle w:val="ListeParagraf"/>
        <w:numPr>
          <w:ilvl w:val="0"/>
          <w:numId w:val="1"/>
        </w:numPr>
        <w:jc w:val="both"/>
      </w:pPr>
      <w:r>
        <w:t>Kanunlarda açıkça öngörülmesi.</w:t>
      </w:r>
    </w:p>
    <w:p w14:paraId="4D31E353" w14:textId="77777777" w:rsidR="008C69A1" w:rsidRDefault="008C69A1" w:rsidP="008C69A1">
      <w:pPr>
        <w:pStyle w:val="ListeParagraf"/>
        <w:numPr>
          <w:ilvl w:val="0"/>
          <w:numId w:val="1"/>
        </w:numPr>
        <w:jc w:val="both"/>
      </w:pPr>
      <w:r>
        <w:t xml:space="preserve">Fiili imkânsızlık nedeniyle rızasını açıklayamayacak durumda bulunan veya rızasına </w:t>
      </w:r>
      <w:proofErr w:type="gramStart"/>
      <w:r>
        <w:t>hukuki  geçerlilik</w:t>
      </w:r>
      <w:proofErr w:type="gramEnd"/>
      <w:r>
        <w:t xml:space="preserve">  tanınmayan  kişinin  kendisinin  ya  da  bir  başkasının  hayatı  veya beden bütünlüğünün korunması için zorunlu olması.</w:t>
      </w:r>
    </w:p>
    <w:p w14:paraId="0DEAC8CA" w14:textId="77777777" w:rsidR="008C69A1" w:rsidRDefault="008C69A1" w:rsidP="008C69A1">
      <w:pPr>
        <w:pStyle w:val="ListeParagraf"/>
        <w:numPr>
          <w:ilvl w:val="0"/>
          <w:numId w:val="1"/>
        </w:numPr>
        <w:jc w:val="both"/>
      </w:pPr>
      <w:proofErr w:type="gramStart"/>
      <w:r>
        <w:t>Bir  sözleşmenin</w:t>
      </w:r>
      <w:proofErr w:type="gramEnd"/>
      <w:r>
        <w:t xml:space="preserve">  kurulması  veya  ifasıyla  doğrudan  doğruya  ilgili  olması  kaydıyla, sözleşmenin taraflarına ait kişisel verilerin işlenmesinin gerekli olması.</w:t>
      </w:r>
    </w:p>
    <w:p w14:paraId="03259480" w14:textId="77777777" w:rsidR="008C69A1" w:rsidRDefault="008C69A1" w:rsidP="008C69A1">
      <w:pPr>
        <w:pStyle w:val="ListeParagraf"/>
        <w:numPr>
          <w:ilvl w:val="0"/>
          <w:numId w:val="1"/>
        </w:numPr>
        <w:jc w:val="both"/>
      </w:pPr>
      <w:r>
        <w:t>Veri sorumlusunun hukuki yükümlülüğünü yerine getirebilmesi için zorunlu olması.</w:t>
      </w:r>
    </w:p>
    <w:p w14:paraId="53BE9EEE" w14:textId="77777777" w:rsidR="008C69A1" w:rsidRDefault="008C69A1" w:rsidP="008C69A1">
      <w:pPr>
        <w:pStyle w:val="ListeParagraf"/>
        <w:numPr>
          <w:ilvl w:val="0"/>
          <w:numId w:val="1"/>
        </w:numPr>
        <w:jc w:val="both"/>
      </w:pPr>
      <w:r>
        <w:t>İlgili kişinin kendisi tarafından alenileştirilmiş olması.</w:t>
      </w:r>
    </w:p>
    <w:p w14:paraId="52E405A6" w14:textId="77777777" w:rsidR="008C69A1" w:rsidRDefault="008C69A1" w:rsidP="008C69A1">
      <w:pPr>
        <w:pStyle w:val="ListeParagraf"/>
        <w:numPr>
          <w:ilvl w:val="0"/>
          <w:numId w:val="1"/>
        </w:numPr>
        <w:jc w:val="both"/>
      </w:pPr>
      <w:r>
        <w:t>Bir hakkın tesisi, kullanılması veya korunması için veri işlemenin zorunlu olması.</w:t>
      </w:r>
    </w:p>
    <w:p w14:paraId="10B9A572" w14:textId="77777777" w:rsidR="008C69A1" w:rsidRDefault="008C69A1" w:rsidP="008C69A1">
      <w:pPr>
        <w:pStyle w:val="ListeParagraf"/>
        <w:numPr>
          <w:ilvl w:val="0"/>
          <w:numId w:val="1"/>
        </w:numPr>
        <w:jc w:val="both"/>
      </w:pPr>
      <w:r>
        <w:t>İlgili kişinin temel hak ve özgürlüklerine zarar vermemek kaydıyla, veri sorumlusunun meşru menfaatleri için veri işlenmesinin zorunlu olması.</w:t>
      </w:r>
    </w:p>
    <w:p w14:paraId="3D0CCEB8" w14:textId="77777777" w:rsidR="008C69A1" w:rsidRDefault="008C69A1" w:rsidP="008C69A1">
      <w:pPr>
        <w:jc w:val="both"/>
      </w:pPr>
      <w:r>
        <w:t xml:space="preserve">Özel nitelikli kişisel verilerin Kişisel Verileri Koruma Kanunu’nun 6. Maddesine göre, ilgilinin açık rızası olmaksızın işlenmesi yasaktır. </w:t>
      </w:r>
      <w:r w:rsidRPr="008C69A1">
        <w:rPr>
          <w:b/>
        </w:rPr>
        <w:t xml:space="preserve">Özel nitelikli </w:t>
      </w:r>
      <w:proofErr w:type="gramStart"/>
      <w:r w:rsidRPr="008C69A1">
        <w:rPr>
          <w:b/>
        </w:rPr>
        <w:t>kişisel  veriler</w:t>
      </w:r>
      <w:proofErr w:type="gramEnd"/>
      <w:r w:rsidRPr="008C69A1">
        <w:rPr>
          <w:b/>
        </w:rPr>
        <w:t>:</w:t>
      </w:r>
      <w:r>
        <w:t xml:space="preserve">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kişisel veridir. </w:t>
      </w:r>
    </w:p>
    <w:p w14:paraId="2F634D8C" w14:textId="77777777" w:rsidR="008C69A1" w:rsidRDefault="008C69A1" w:rsidP="008C69A1">
      <w:pPr>
        <w:jc w:val="both"/>
      </w:pPr>
      <w:r>
        <w:t xml:space="preserve">Ancak, yukarıda belirtilen sağlık ve cinsel hayat dışındaki özel nitelikli kişisel veriler de kanunlarda öngörülen hâllerde ilgili kişinin açık rızası aranmaksızın işlenebilir. 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işlenebilir. </w:t>
      </w:r>
      <w:proofErr w:type="gramStart"/>
      <w:r>
        <w:t>Özel  nitelikli</w:t>
      </w:r>
      <w:proofErr w:type="gramEnd"/>
      <w:r>
        <w:t xml:space="preserve">  kişisel  verilerin  işlenmesinde,  ayrıca  Kurul  tarafından  belirlenen  yeterli önlemlerin alınması şarttır.</w:t>
      </w:r>
    </w:p>
    <w:p w14:paraId="0FA2D27F" w14:textId="77777777" w:rsidR="008C69A1" w:rsidRPr="008C69A1" w:rsidRDefault="008C69A1" w:rsidP="008C69A1">
      <w:pPr>
        <w:jc w:val="both"/>
        <w:rPr>
          <w:b/>
        </w:rPr>
      </w:pPr>
      <w:r w:rsidRPr="008C69A1">
        <w:rPr>
          <w:b/>
        </w:rPr>
        <w:t>Kurumumuz Tarafından İşlenen Meclis Üyelerine İlişkin Kişisel Veriler</w:t>
      </w:r>
    </w:p>
    <w:p w14:paraId="7472156B" w14:textId="77777777" w:rsidR="008C69A1" w:rsidRDefault="008C69A1" w:rsidP="008C69A1">
      <w:pPr>
        <w:jc w:val="both"/>
      </w:pPr>
      <w:r>
        <w:t>Kurumumuzca, meclis üyelerine ait kişisel verilerin işlenmesi gerekmektedir. İşbu metinde belirtilen amaçlar ve işleme şartları doğrultusunda kişisel veriler işlenebilmektedir. İşlemeye konu kişisel veriler şunlardır:</w:t>
      </w:r>
    </w:p>
    <w:p w14:paraId="57ACAE6B" w14:textId="77777777" w:rsidR="008C69A1" w:rsidRDefault="008C69A1" w:rsidP="008C69A1">
      <w:pPr>
        <w:jc w:val="both"/>
      </w:pPr>
      <w:r w:rsidRPr="008C69A1">
        <w:rPr>
          <w:b/>
        </w:rPr>
        <w:lastRenderedPageBreak/>
        <w:t>Kimlik Verileri:</w:t>
      </w:r>
      <w:r>
        <w:t xml:space="preserve"> Ad-</w:t>
      </w:r>
      <w:proofErr w:type="spellStart"/>
      <w:r>
        <w:t>Soyad</w:t>
      </w:r>
      <w:proofErr w:type="spellEnd"/>
      <w:r>
        <w:t>, T.C. Kimlik No</w:t>
      </w:r>
    </w:p>
    <w:p w14:paraId="16AC2527" w14:textId="77777777" w:rsidR="008C69A1" w:rsidRDefault="008C69A1" w:rsidP="008C69A1">
      <w:pPr>
        <w:jc w:val="both"/>
      </w:pPr>
      <w:r w:rsidRPr="008C69A1">
        <w:rPr>
          <w:b/>
        </w:rPr>
        <w:t>Siyasi Düşünce Bilgisi:</w:t>
      </w:r>
      <w:r>
        <w:t xml:space="preserve"> Parti üyeliği bilgisi</w:t>
      </w:r>
    </w:p>
    <w:p w14:paraId="6519FA52" w14:textId="77777777" w:rsidR="008C69A1" w:rsidRDefault="008C69A1" w:rsidP="008C69A1">
      <w:pPr>
        <w:jc w:val="both"/>
      </w:pPr>
      <w:r w:rsidRPr="008C69A1">
        <w:rPr>
          <w:b/>
        </w:rPr>
        <w:t>Finansal Veriler:</w:t>
      </w:r>
      <w:r>
        <w:t xml:space="preserve"> Banka hesap bilgisi</w:t>
      </w:r>
    </w:p>
    <w:p w14:paraId="30A4FBA0" w14:textId="77777777" w:rsidR="008C69A1" w:rsidRDefault="008C69A1" w:rsidP="008C69A1">
      <w:pPr>
        <w:jc w:val="both"/>
      </w:pPr>
      <w:r w:rsidRPr="008C69A1">
        <w:rPr>
          <w:b/>
        </w:rPr>
        <w:t>Görsel ve İşitsel Veriler:</w:t>
      </w:r>
      <w:r>
        <w:t xml:space="preserve"> Fotoğraf, ses kayıtları, kamera kayıtları.</w:t>
      </w:r>
    </w:p>
    <w:p w14:paraId="4455E8D0" w14:textId="77777777" w:rsidR="008C69A1" w:rsidRDefault="008C69A1" w:rsidP="008C69A1">
      <w:pPr>
        <w:jc w:val="both"/>
      </w:pPr>
      <w:r w:rsidRPr="008C69A1">
        <w:rPr>
          <w:b/>
        </w:rPr>
        <w:t>Diğer:</w:t>
      </w:r>
      <w:r>
        <w:t xml:space="preserve"> Mazbata bilgisi, imza, araç plakası (varsa) meclis toplantılarında sözlü/yazılı olarak anlatılan/yazılan/bahsedilen kişisel veriler. Hukuki işlem bilgisi, siyasi düşüncesi veya siyasi görüş bilgisi. Mal beyanı bildirimi, gerekli olması durumunda pasaport bilgisi.</w:t>
      </w:r>
    </w:p>
    <w:p w14:paraId="2ED15C8A" w14:textId="77777777" w:rsidR="008C69A1" w:rsidRDefault="008C69A1" w:rsidP="008C69A1">
      <w:pPr>
        <w:jc w:val="both"/>
      </w:pPr>
      <w:r>
        <w:t>Kişisel verileriniz kurumumuz tarafından yukarıda belirtilen kişisel veri işleme şartlarına göre aşağıdaki amaçlar için işlenebilecektir:</w:t>
      </w:r>
    </w:p>
    <w:p w14:paraId="30D7DFF8" w14:textId="77777777" w:rsidR="008C69A1" w:rsidRDefault="008C69A1" w:rsidP="008C69A1">
      <w:pPr>
        <w:pStyle w:val="ListeParagraf"/>
        <w:numPr>
          <w:ilvl w:val="0"/>
          <w:numId w:val="3"/>
        </w:numPr>
        <w:jc w:val="both"/>
      </w:pPr>
      <w:r>
        <w:t>İl Genel Meclisi Çalışma Yönetmeliği, 5302 sayılı İl Özel İdaresi Kanunu kapsamında gerçekleştirilecek çalışmaların yapılabilmesi,</w:t>
      </w:r>
    </w:p>
    <w:p w14:paraId="64B7EBA8" w14:textId="77777777" w:rsidR="008C69A1" w:rsidRDefault="008C69A1" w:rsidP="008C69A1">
      <w:pPr>
        <w:pStyle w:val="ListeParagraf"/>
        <w:numPr>
          <w:ilvl w:val="0"/>
          <w:numId w:val="3"/>
        </w:numPr>
        <w:jc w:val="both"/>
      </w:pPr>
      <w:r>
        <w:t>Nevşehir İl Özel İdaresi’nde gerçekleştireceğiniz çalışmaların organize edilmesi,</w:t>
      </w:r>
    </w:p>
    <w:p w14:paraId="7ED87F91" w14:textId="77777777" w:rsidR="008C69A1" w:rsidRDefault="008C69A1" w:rsidP="008C69A1">
      <w:pPr>
        <w:pStyle w:val="ListeParagraf"/>
        <w:numPr>
          <w:ilvl w:val="0"/>
          <w:numId w:val="3"/>
        </w:numPr>
        <w:jc w:val="both"/>
      </w:pPr>
      <w:r>
        <w:t>Meclis toplantılarının düzenlenmesi,</w:t>
      </w:r>
    </w:p>
    <w:p w14:paraId="52A2E153" w14:textId="77777777" w:rsidR="008C69A1" w:rsidRDefault="008C69A1" w:rsidP="008C69A1">
      <w:pPr>
        <w:pStyle w:val="ListeParagraf"/>
        <w:numPr>
          <w:ilvl w:val="0"/>
          <w:numId w:val="3"/>
        </w:numPr>
        <w:jc w:val="both"/>
      </w:pPr>
      <w:r>
        <w:t>Nevşehir İl Özel İdaresi’ne yapmış olduğunuz talep, öneri, şikâyet iş ve işlemlerinin yürütülmesi,</w:t>
      </w:r>
    </w:p>
    <w:p w14:paraId="4DAB0C89" w14:textId="77777777" w:rsidR="008C69A1" w:rsidRDefault="008C69A1" w:rsidP="008C69A1">
      <w:pPr>
        <w:pStyle w:val="ListeParagraf"/>
        <w:numPr>
          <w:ilvl w:val="0"/>
          <w:numId w:val="3"/>
        </w:numPr>
        <w:jc w:val="both"/>
      </w:pPr>
      <w:r>
        <w:t>Nevşehir İl Özel İdaresi kurumsal internet sitesini ziyaret etmiş olduğunuz zaman alınan işlem, çerez bilgilerinin kayıt edilmesi,</w:t>
      </w:r>
    </w:p>
    <w:p w14:paraId="360CC660" w14:textId="77777777" w:rsidR="008C69A1" w:rsidRDefault="008C69A1" w:rsidP="008C69A1">
      <w:pPr>
        <w:pStyle w:val="ListeParagraf"/>
        <w:numPr>
          <w:ilvl w:val="0"/>
          <w:numId w:val="3"/>
        </w:numPr>
        <w:jc w:val="both"/>
      </w:pPr>
      <w:r>
        <w:t>Nevşehir İl Özel İdaresi binasında fiziksel mekân güvenliği ve İSG kapsamında alınan görsel işitsel iş ve işlemlerin gerçekleştirilmesi</w:t>
      </w:r>
    </w:p>
    <w:p w14:paraId="23232C37" w14:textId="77777777" w:rsidR="008C69A1" w:rsidRDefault="008C69A1" w:rsidP="008C69A1">
      <w:pPr>
        <w:pStyle w:val="ListeParagraf"/>
        <w:numPr>
          <w:ilvl w:val="0"/>
          <w:numId w:val="3"/>
        </w:numPr>
        <w:jc w:val="both"/>
      </w:pPr>
      <w:r>
        <w:t>Acil Durum Yönetimi Süreçlerinin Takip Edilmesi,</w:t>
      </w:r>
    </w:p>
    <w:p w14:paraId="1763FD92" w14:textId="77777777" w:rsidR="008C69A1" w:rsidRDefault="008C69A1" w:rsidP="008C69A1">
      <w:pPr>
        <w:pStyle w:val="ListeParagraf"/>
        <w:numPr>
          <w:ilvl w:val="0"/>
          <w:numId w:val="3"/>
        </w:numPr>
        <w:jc w:val="both"/>
      </w:pPr>
      <w:r>
        <w:t xml:space="preserve">Bilgi Güvenliği Süreçlerinin Yürütülmesi, </w:t>
      </w:r>
    </w:p>
    <w:p w14:paraId="7203775E" w14:textId="77777777" w:rsidR="008C69A1" w:rsidRDefault="008C69A1" w:rsidP="008C69A1">
      <w:pPr>
        <w:pStyle w:val="ListeParagraf"/>
        <w:numPr>
          <w:ilvl w:val="0"/>
          <w:numId w:val="3"/>
        </w:numPr>
        <w:jc w:val="both"/>
      </w:pPr>
      <w:r>
        <w:t>Denetim / Etik Faaliyetlerinin Yürütülmesi,</w:t>
      </w:r>
    </w:p>
    <w:p w14:paraId="0A074D3C" w14:textId="77777777" w:rsidR="008C69A1" w:rsidRDefault="008C69A1" w:rsidP="008C69A1">
      <w:pPr>
        <w:pStyle w:val="ListeParagraf"/>
        <w:numPr>
          <w:ilvl w:val="0"/>
          <w:numId w:val="3"/>
        </w:numPr>
        <w:jc w:val="both"/>
      </w:pPr>
      <w:r>
        <w:t>Yetkili kişi ve kurum ve kuruluşlara bilgi verilmesi</w:t>
      </w:r>
    </w:p>
    <w:p w14:paraId="552AA27B" w14:textId="77777777" w:rsidR="008C69A1" w:rsidRDefault="008C69A1" w:rsidP="008C69A1">
      <w:pPr>
        <w:pStyle w:val="ListeParagraf"/>
        <w:numPr>
          <w:ilvl w:val="0"/>
          <w:numId w:val="3"/>
        </w:numPr>
        <w:jc w:val="both"/>
      </w:pPr>
      <w:r>
        <w:t>Saklama ve Arşiv faaliyetlerinin yürütülmesi,</w:t>
      </w:r>
    </w:p>
    <w:p w14:paraId="5FA81E8D" w14:textId="77777777" w:rsidR="008C69A1" w:rsidRDefault="008C69A1" w:rsidP="008C69A1">
      <w:pPr>
        <w:pStyle w:val="ListeParagraf"/>
        <w:numPr>
          <w:ilvl w:val="0"/>
          <w:numId w:val="3"/>
        </w:numPr>
        <w:jc w:val="both"/>
      </w:pPr>
      <w:r>
        <w:t xml:space="preserve">Yönetim Faaliyetlerinin Yürütülmesi, </w:t>
      </w:r>
    </w:p>
    <w:p w14:paraId="4FA8E735" w14:textId="77777777" w:rsidR="008C69A1" w:rsidRDefault="008C69A1" w:rsidP="008C69A1">
      <w:pPr>
        <w:pStyle w:val="ListeParagraf"/>
        <w:numPr>
          <w:ilvl w:val="0"/>
          <w:numId w:val="3"/>
        </w:numPr>
        <w:jc w:val="both"/>
      </w:pPr>
      <w:r>
        <w:t xml:space="preserve">Faaliyetlerin Mevzuata Uygun Yürütülmesi, </w:t>
      </w:r>
    </w:p>
    <w:p w14:paraId="1DBAA9E2" w14:textId="77777777" w:rsidR="008C69A1" w:rsidRDefault="008C69A1" w:rsidP="008C69A1">
      <w:pPr>
        <w:pStyle w:val="ListeParagraf"/>
        <w:numPr>
          <w:ilvl w:val="0"/>
          <w:numId w:val="3"/>
        </w:numPr>
        <w:jc w:val="both"/>
      </w:pPr>
      <w:r>
        <w:t>Veri Sorumlusu Operasyonlarının Güvenliğinin Temini,</w:t>
      </w:r>
    </w:p>
    <w:p w14:paraId="1D13FD79" w14:textId="77777777" w:rsidR="008C69A1" w:rsidRDefault="008C69A1" w:rsidP="008C69A1">
      <w:pPr>
        <w:pStyle w:val="ListeParagraf"/>
        <w:numPr>
          <w:ilvl w:val="0"/>
          <w:numId w:val="3"/>
        </w:numPr>
        <w:jc w:val="both"/>
      </w:pPr>
      <w:r>
        <w:t>Yetkili Kişi, Kurum Ve Kuruluşlara Bilgi Verilmesi.</w:t>
      </w:r>
    </w:p>
    <w:p w14:paraId="22EFD18B" w14:textId="77777777" w:rsidR="008C69A1" w:rsidRPr="008C69A1" w:rsidRDefault="008C69A1" w:rsidP="008C69A1">
      <w:pPr>
        <w:jc w:val="both"/>
        <w:rPr>
          <w:b/>
        </w:rPr>
      </w:pPr>
      <w:r w:rsidRPr="008C69A1">
        <w:rPr>
          <w:b/>
        </w:rPr>
        <w:t>İşlenen Kişisel Verileriniz Kimlere, Hangi Amaçla Aktarılabilecektir?</w:t>
      </w:r>
    </w:p>
    <w:p w14:paraId="65467904" w14:textId="77777777" w:rsidR="008C69A1" w:rsidRDefault="008C69A1" w:rsidP="008C69A1">
      <w:pPr>
        <w:jc w:val="both"/>
      </w:pPr>
      <w:r>
        <w:t>Kişisel verilerin aktarılması başlığını taşıyan 6698 sayılı KVK K. m.8’e göre, kişisel veriler, ilgili kişinin açık rızası olmaksızın aktarılamaz.</w:t>
      </w:r>
    </w:p>
    <w:p w14:paraId="5B9D7F25" w14:textId="77777777" w:rsidR="008C69A1" w:rsidRDefault="008C69A1" w:rsidP="008C69A1">
      <w:pPr>
        <w:jc w:val="both"/>
      </w:pPr>
      <w:r>
        <w:t xml:space="preserve">Kişisel veriler; kişisel veri sahibinin açık rızası aranmaksızın işlenebildiği hallerde açık rıza aranmaksızın üçüncü kişilere de aktarılabilir. Aynı şekilde yeterli önlemler alınmak kaydıyla, sağlık ve cinsel hayat dışındaki özel nitelikli kişisel verilerde, kanunlarda öngörülen hâllerde ilgili kişinin açık rızası aranmaksızın aktarılabilir. Sağlık ve cinsel hayata ilişkin kişisel veriler </w:t>
      </w:r>
      <w:proofErr w:type="gramStart"/>
      <w:r>
        <w:t>ise  ancak</w:t>
      </w:r>
      <w:proofErr w:type="gramEnd"/>
      <w:r>
        <w:t xml:space="preserve">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aktarılabilir.</w:t>
      </w:r>
    </w:p>
    <w:p w14:paraId="44238F79" w14:textId="77777777" w:rsidR="008C69A1" w:rsidRDefault="008C69A1" w:rsidP="008C69A1">
      <w:pPr>
        <w:jc w:val="both"/>
      </w:pPr>
      <w:r>
        <w:t>Kişisel verilerin aktarılmasına ilişkin diğer kanunlarda yer alan hükümler saklıdır.</w:t>
      </w:r>
    </w:p>
    <w:p w14:paraId="2343F76A" w14:textId="77777777" w:rsidR="008C69A1" w:rsidRDefault="008C69A1" w:rsidP="008C69A1">
      <w:pPr>
        <w:jc w:val="both"/>
      </w:pPr>
      <w:r>
        <w:t xml:space="preserve">Kişisel verilerin yurt dışına aktarılması başlığını taşıyan KVKK’ </w:t>
      </w:r>
      <w:proofErr w:type="spellStart"/>
      <w:r>
        <w:t>nın</w:t>
      </w:r>
      <w:proofErr w:type="spellEnd"/>
      <w:r>
        <w:t xml:space="preserve"> 9.maddesine göre, kişisel veriler, kural olarak ilgili kişinin açık rızası olmaksızın yurt dışına aktarılamaz. Ancak kişisel veriler, kişisel verilerin açık rızası aranmaksızın işlenebildiği </w:t>
      </w:r>
      <w:proofErr w:type="gramStart"/>
      <w:r>
        <w:t>hallerde  üçüncü</w:t>
      </w:r>
      <w:proofErr w:type="gramEnd"/>
      <w:r>
        <w:t xml:space="preserve"> kişilere de aktarılabilir. Aynı şekilde yeterli </w:t>
      </w:r>
      <w:r>
        <w:lastRenderedPageBreak/>
        <w:t xml:space="preserve">önlemler alınmak kaydıyla, sağlık ve cinsel hayat dışındaki </w:t>
      </w:r>
      <w:proofErr w:type="gramStart"/>
      <w:r>
        <w:t>özel  nitelikli</w:t>
      </w:r>
      <w:proofErr w:type="gramEnd"/>
      <w:r>
        <w:t xml:space="preserve">  kişisel  veriler,  kanunlarda  öngörülen  hâllerde  ilgili  kişinin  açık  rızası aranmaksızın yurt dışına aktarılabilir. Sağlık ve cinsel hayata ilişkin kişisel veriler ise ancak kamu sağlığının korunması, koruyucu hekimlik, tıbbî teşhis, tedavi ve bakım hizmetlerinin </w:t>
      </w:r>
      <w:proofErr w:type="gramStart"/>
      <w:r>
        <w:t>yürütülmesi,  sağlık</w:t>
      </w:r>
      <w:proofErr w:type="gramEnd"/>
      <w:r>
        <w:t xml:space="preserve"> hizmetleri  ile  finansmanının  planlanması  ve  yönetimi  amacıyla,  sır saklama yükümlülüğü altında bulunan kişiler  veya yetkili kurum ve kuruluşlar tarafından ilgilinin açık rızası aranmaksızın yurt dışına aktarılabilir. Özel nitelikli kişisel verilerin yurt dışına aktarılabilmesi için ayrıca yeterli korumanın bulunması, </w:t>
      </w:r>
      <w:proofErr w:type="gramStart"/>
      <w:r>
        <w:t>yeterli  korumanın</w:t>
      </w:r>
      <w:proofErr w:type="gramEnd"/>
      <w:r>
        <w:t xml:space="preserve">  bulunmaması  durumunda  Türkiye’deki  ve  ilgili  yabancı  ülkedeki  veri sorumlularının  yeterli  bir  korumayı  yazılı  olarak  taahhüt  etmeleri  ve  Kurulun  izninin bulunması, kaydıyla ilgili kişinin açık rızası aranmaksızın yurt dışına aktarılabilir. Yeterli korumanın bulunduğu ülkeler Kurulca belirlenerek ilan edilir. Kişisel verilerin yurt dışına aktarılmasına ilişkin diğer kanunlarda yer alan hükümler saklıdır. </w:t>
      </w:r>
    </w:p>
    <w:p w14:paraId="01776AEA" w14:textId="77777777" w:rsidR="008C69A1" w:rsidRPr="008C69A1" w:rsidRDefault="008C69A1" w:rsidP="008C69A1">
      <w:pPr>
        <w:jc w:val="both"/>
        <w:rPr>
          <w:b/>
        </w:rPr>
      </w:pPr>
      <w:r w:rsidRPr="008C69A1">
        <w:rPr>
          <w:b/>
        </w:rPr>
        <w:t>Kişisel Verilerin Toplanma Yöntemi ve Hukuki Sebebi</w:t>
      </w:r>
    </w:p>
    <w:p w14:paraId="5D4D3878" w14:textId="77777777" w:rsidR="008C69A1" w:rsidRDefault="008C69A1" w:rsidP="008C69A1">
      <w:pPr>
        <w:jc w:val="both"/>
      </w:pPr>
      <w:r>
        <w:t>Kişisel verileriniz, şahsen başvuru, matbu ortamlar, elektronik ortamlar, yazılımlar, CD, DVD, USB, fotokopi, yazıcı, video, fotoğraf makinası, telefon, tablet, internet sayfası gibi ortamlar üzerinden kısmen veya tamamen otomatik olarak ya da herhangi bir kayıt sisteminin parçası olarak toplanmaktadır. Ayrıca fiziksel olarak kurumu ziyaret etmeniz durumunda bazı kişisel verileriniz işlenmektedir.</w:t>
      </w:r>
    </w:p>
    <w:p w14:paraId="767C4CE7" w14:textId="77777777" w:rsidR="008C69A1" w:rsidRDefault="008C69A1" w:rsidP="008C69A1">
      <w:pPr>
        <w:jc w:val="both"/>
      </w:pPr>
      <w:r>
        <w:t xml:space="preserve">Bu kişisel veriler İl Genel Meclisi Çalışma Yönetmeliği, 5302 sayılı İl Özel İdaresi Kanunu, 4857 sayılı İş Kanunu gereği, İş Sağlığı ve Güvenliği mevzuatı gereği, İnternet Ortamında Yapılan Yayınların Düzenlenmesi ve Bu Yayınlar Yoluyla İşlenen Suçlarla Mücadele Edilmesi Hakkında  Kanun  gereği,  657  sayılı  yasa  gereği,  6563  sayılı  Elektronik  Ticaretin Düzenlenmesi Kanunu gereği, Türk Ticaret Kanunu gereği, Vergi Usul Kanunu, Türk Borçlar Kanunu, Türk Ceza Kanunu, Sosyal Sigortalar ve Genel Sağlık Sigortası Kanunu, 6698 sayılı Kişisel Verilerin Korunması Kanunu gibi ilgili diğer mevzuat gereği toplanmaktadır. Kişisel </w:t>
      </w:r>
      <w:proofErr w:type="gramStart"/>
      <w:r>
        <w:t>verileriniz,  bir</w:t>
      </w:r>
      <w:proofErr w:type="gramEnd"/>
      <w:r>
        <w:t xml:space="preserve">  sözleşmenin  ifası  için,  kanunlarda  öngörülmesi  halinde;  bir  hukuki yükümlülüğün yerin getirilmesi amacıyla, veri sorumlusunun meşru menfaati gereği veya farklı yasal hukuki sebeplerle toplanmakta ve işlenmektedir. İşleme ve saklama süreleri yasalarla belirlenen veriler işleme süresi sona erdiğinde ilgili </w:t>
      </w:r>
      <w:proofErr w:type="gramStart"/>
      <w:r>
        <w:t>mevzuatlara  uygun</w:t>
      </w:r>
      <w:proofErr w:type="gramEnd"/>
      <w:r>
        <w:t xml:space="preserve">  olarak  güvenli  bir  şekilde  imha  edilmekte  ve  imha  kayıtları saklanmaktadır.</w:t>
      </w:r>
    </w:p>
    <w:p w14:paraId="199F2225" w14:textId="77777777" w:rsidR="008C69A1" w:rsidRPr="008C69A1" w:rsidRDefault="008C69A1" w:rsidP="008C69A1">
      <w:pPr>
        <w:jc w:val="both"/>
        <w:rPr>
          <w:b/>
        </w:rPr>
      </w:pPr>
      <w:r w:rsidRPr="008C69A1">
        <w:rPr>
          <w:b/>
        </w:rPr>
        <w:t>Kişisel Verilerin Aktarılması Hususu</w:t>
      </w:r>
    </w:p>
    <w:p w14:paraId="08EDB265" w14:textId="77777777" w:rsidR="008C69A1" w:rsidRDefault="008C69A1" w:rsidP="008C69A1">
      <w:pPr>
        <w:jc w:val="both"/>
      </w:pPr>
      <w:proofErr w:type="gramStart"/>
      <w:r>
        <w:t>Kişisel  verileriniz</w:t>
      </w:r>
      <w:proofErr w:type="gramEnd"/>
      <w:r>
        <w:t xml:space="preserve">,  talep  edilmesi  durumunda  yasalara  uygun  olarak  kolluk  kuvvetlerine, mahkemelere,  T.C  Nevşehir  Valiliği’ne,  T.C.  </w:t>
      </w:r>
      <w:proofErr w:type="gramStart"/>
      <w:r>
        <w:t>Adalet  Bakanlığı</w:t>
      </w:r>
      <w:proofErr w:type="gramEnd"/>
      <w:r>
        <w:t xml:space="preserve">,  T.C.  </w:t>
      </w:r>
      <w:proofErr w:type="gramStart"/>
      <w:r>
        <w:t>Çalışma  ve</w:t>
      </w:r>
      <w:proofErr w:type="gramEnd"/>
      <w:r>
        <w:t xml:space="preserve">  Sosyal Güvenlik Bakanlığı, T.C. İçişleri Bakanlığı, T.C. Sağlık Bakanlığı, Kişisel Verileri Koruma Kurumu, BTK gibi kamu tüzel kişilerine aktarılabilecektir. Gerekli hallerde kolluk kuvvetleri ve </w:t>
      </w:r>
      <w:proofErr w:type="gramStart"/>
      <w:r>
        <w:t>mahkemelere  veri</w:t>
      </w:r>
      <w:proofErr w:type="gramEnd"/>
      <w:r>
        <w:t xml:space="preserve">  aktarımı  yapılabilmektedir.  </w:t>
      </w:r>
      <w:proofErr w:type="gramStart"/>
      <w:r>
        <w:t>Gerekli  olması</w:t>
      </w:r>
      <w:proofErr w:type="gramEnd"/>
      <w:r>
        <w:t xml:space="preserve">  durumunda iş  yapmış olduğumuz danışmanlara, avukatlara, iş ile ilgili olarak veri işleyen firmalar. Nevşehir İl Özel İdaresine ait olan Nevşehir İl Özel İdaresi’nin şirketine kişisel veri aktarımı yapılabilmektedir.</w:t>
      </w:r>
    </w:p>
    <w:p w14:paraId="21E19513" w14:textId="77777777" w:rsidR="008C69A1" w:rsidRPr="008C69A1" w:rsidRDefault="008C69A1" w:rsidP="008C69A1">
      <w:pPr>
        <w:jc w:val="both"/>
        <w:rPr>
          <w:b/>
        </w:rPr>
      </w:pPr>
      <w:r w:rsidRPr="008C69A1">
        <w:rPr>
          <w:b/>
        </w:rPr>
        <w:t>Kurum Olarak Kişisel Veri Güvenliğine İlişkin Yükümlülüklerimiz;</w:t>
      </w:r>
    </w:p>
    <w:p w14:paraId="6620BF36" w14:textId="77777777" w:rsidR="008C69A1" w:rsidRDefault="008C69A1" w:rsidP="008C69A1">
      <w:pPr>
        <w:jc w:val="both"/>
      </w:pPr>
      <w:proofErr w:type="gramStart"/>
      <w:r>
        <w:t>Kişisel  verilerin</w:t>
      </w:r>
      <w:proofErr w:type="gramEnd"/>
      <w:r>
        <w:t xml:space="preserve"> hukuka aykırı olarak işlenmesini önlemek, Kişisel verilere hukuka aykırı olarak  erişilmesini  önlemek,  Kişisel  verilerin  muhafazasını  sağlamak,  amacıyla  uygun güvenlik düzeyini temin etmeye yönelik gerekli her türlü teknik ve idari tedbirleri almak zorundadır. Veri sorumlusu, kişisel verilerin kendi adına başka bir gerçek veya tüzel kişi </w:t>
      </w:r>
      <w:proofErr w:type="gramStart"/>
      <w:r>
        <w:t>tarafından  işlenmesi</w:t>
      </w:r>
      <w:proofErr w:type="gramEnd"/>
      <w:r>
        <w:t xml:space="preserve">  hâlinde,  birinci  fıkrada  belirtilen  tedbirlerin  alınması  hususunda  bu kişilerle birlikte müştereken sorumludur. Veri sorumlusu, kendi kurum veya kuruluşunda, bu </w:t>
      </w:r>
      <w:proofErr w:type="gramStart"/>
      <w:r>
        <w:t>kanun  hükümlerinin</w:t>
      </w:r>
      <w:proofErr w:type="gramEnd"/>
      <w:r>
        <w:t xml:space="preserve">  uygulanmasını  sağlamak  amacıyla  gerekli  denetimleri  yapmak  veya yaptırmak zorundadır. Veri sorumluları ile veri işleyen kişiler, öğrendikleri </w:t>
      </w:r>
      <w:r>
        <w:lastRenderedPageBreak/>
        <w:t xml:space="preserve">kişisel verileri bu </w:t>
      </w:r>
      <w:proofErr w:type="gramStart"/>
      <w:r>
        <w:t>Kanun  hükümlerine</w:t>
      </w:r>
      <w:proofErr w:type="gramEnd"/>
      <w:r>
        <w:t xml:space="preserve">  aykırı  olarak  başkasına  açıklayamaz  ve  işleme  amacı  dışında kullanamazlar.  </w:t>
      </w:r>
      <w:proofErr w:type="gramStart"/>
      <w:r>
        <w:t>Bu  yükümlülük</w:t>
      </w:r>
      <w:proofErr w:type="gramEnd"/>
      <w:r>
        <w:t xml:space="preserve">  görevden  ayrılmalarından  sonra  da  devam  eder.  İşlenen </w:t>
      </w:r>
      <w:proofErr w:type="gramStart"/>
      <w:r>
        <w:t>kişisel  verilerin</w:t>
      </w:r>
      <w:proofErr w:type="gramEnd"/>
      <w:r>
        <w:t xml:space="preserve">  kanuni  olmayan  yollarla  başkaları  tarafından  elde  edilmesi  hâlinde,  veri sorumlusu bu durumu en kısa sürede ilgilisine ve Kurula bildirir. Kurul, gerekmesi hâlinde bu durumu, kendi internet sitesinde ya da uygun göreceği başka bir yöntemle ilan edebilir.</w:t>
      </w:r>
    </w:p>
    <w:p w14:paraId="11545522" w14:textId="77777777" w:rsidR="008C69A1" w:rsidRPr="008C69A1" w:rsidRDefault="008C69A1" w:rsidP="008C69A1">
      <w:pPr>
        <w:jc w:val="both"/>
        <w:rPr>
          <w:b/>
        </w:rPr>
      </w:pPr>
      <w:r w:rsidRPr="008C69A1">
        <w:rPr>
          <w:b/>
        </w:rPr>
        <w:t>6698 Sayılı Kanun’un 11. Maddesi Uyarınca Kişisel Veri Sahiplerinin (İlgili Kişi) Hakları Nelerdir?</w:t>
      </w:r>
    </w:p>
    <w:p w14:paraId="6B52BD02" w14:textId="77777777" w:rsidR="008C69A1" w:rsidRDefault="008C69A1" w:rsidP="008C69A1">
      <w:pPr>
        <w:pStyle w:val="ListeParagraf"/>
        <w:numPr>
          <w:ilvl w:val="0"/>
          <w:numId w:val="5"/>
        </w:numPr>
        <w:jc w:val="both"/>
      </w:pPr>
      <w:r>
        <w:t>Kendileri ile ilgili kişisel veri işlenip işlenmediğini öğrenme,</w:t>
      </w:r>
    </w:p>
    <w:p w14:paraId="6029F6C0" w14:textId="77777777" w:rsidR="008C69A1" w:rsidRDefault="008C69A1" w:rsidP="008C69A1">
      <w:pPr>
        <w:pStyle w:val="ListeParagraf"/>
        <w:numPr>
          <w:ilvl w:val="0"/>
          <w:numId w:val="5"/>
        </w:numPr>
        <w:jc w:val="both"/>
      </w:pPr>
      <w:r>
        <w:t>Kişisel verileri işlenmişse buna ilişkin bilgi talep etme,</w:t>
      </w:r>
    </w:p>
    <w:p w14:paraId="44EC1BDC" w14:textId="77777777" w:rsidR="008C69A1" w:rsidRDefault="008C69A1" w:rsidP="008C69A1">
      <w:pPr>
        <w:pStyle w:val="ListeParagraf"/>
        <w:numPr>
          <w:ilvl w:val="0"/>
          <w:numId w:val="5"/>
        </w:numPr>
        <w:jc w:val="both"/>
      </w:pPr>
      <w:r>
        <w:t>3.  Kişisel    verilerin    işlenme    amacını    ve    bunların    amacına    uygun    kullanılıp kullanılmadığını öğrenme,</w:t>
      </w:r>
    </w:p>
    <w:p w14:paraId="30F5A748" w14:textId="77777777" w:rsidR="008C69A1" w:rsidRDefault="008C69A1" w:rsidP="008C69A1">
      <w:pPr>
        <w:pStyle w:val="ListeParagraf"/>
        <w:numPr>
          <w:ilvl w:val="0"/>
          <w:numId w:val="5"/>
        </w:numPr>
        <w:jc w:val="both"/>
      </w:pPr>
      <w:r>
        <w:t>Yurt içinde veya yurt dışında kişisel verilerin aktarıldığı üçüncü kişileri bilme,</w:t>
      </w:r>
    </w:p>
    <w:p w14:paraId="5B1F3F42" w14:textId="77777777" w:rsidR="008C69A1" w:rsidRDefault="008C69A1" w:rsidP="008C69A1">
      <w:pPr>
        <w:pStyle w:val="ListeParagraf"/>
        <w:numPr>
          <w:ilvl w:val="0"/>
          <w:numId w:val="5"/>
        </w:numPr>
        <w:jc w:val="both"/>
      </w:pPr>
      <w:proofErr w:type="gramStart"/>
      <w:r>
        <w:t>Kişisel  verilerin</w:t>
      </w:r>
      <w:proofErr w:type="gramEnd"/>
      <w:r>
        <w:t xml:space="preserve">  eksik  veya  yanlış  işlenmiş  olması  hâlinde  bunların  düzeltilmesini isteme ve bu kapsamda yapılan işlemin kişisel verilerin aktarıldığı üçüncü kişilere bildirilmesini isteme,</w:t>
      </w:r>
    </w:p>
    <w:p w14:paraId="58CAB977" w14:textId="77777777" w:rsidR="008C69A1" w:rsidRDefault="008C69A1" w:rsidP="008C69A1">
      <w:pPr>
        <w:pStyle w:val="ListeParagraf"/>
        <w:numPr>
          <w:ilvl w:val="0"/>
          <w:numId w:val="5"/>
        </w:numPr>
        <w:jc w:val="both"/>
      </w:pPr>
      <w:r>
        <w:t>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7439F90C" w14:textId="77777777" w:rsidR="008C69A1" w:rsidRDefault="008C69A1" w:rsidP="008C69A1">
      <w:pPr>
        <w:pStyle w:val="ListeParagraf"/>
        <w:numPr>
          <w:ilvl w:val="0"/>
          <w:numId w:val="5"/>
        </w:numPr>
        <w:jc w:val="both"/>
      </w:pPr>
      <w:r>
        <w:t>7.  İşlenen verilerin münhasıran otomatik sistemler vasıtasıyla analiz edilmesi suretiyle kişinin kendisi aleyhine bir sonucun ortaya çıkmasına itiraz etme ve kişisel verilerin kanuna   aykırı   olarak   işlenmesi   sebebiyle   zarara   uğraması   hâlinde   zararın giderilmesini talep etme haklarına sahiptir.</w:t>
      </w:r>
    </w:p>
    <w:p w14:paraId="6F1433FF" w14:textId="77777777" w:rsidR="008C69A1" w:rsidRPr="008C69A1" w:rsidRDefault="008C69A1" w:rsidP="008C69A1">
      <w:pPr>
        <w:jc w:val="both"/>
        <w:rPr>
          <w:b/>
        </w:rPr>
      </w:pPr>
      <w:r w:rsidRPr="008C69A1">
        <w:rPr>
          <w:b/>
        </w:rPr>
        <w:t>6698 Sayılı Kişisel Verilerin Korunması Kanunu Kapsamıyla İlgili Olmak Üzere İlgili Kişi ile İletişim</w:t>
      </w:r>
    </w:p>
    <w:p w14:paraId="751BBA8A" w14:textId="77777777" w:rsidR="008C69A1" w:rsidRDefault="008C69A1" w:rsidP="008C69A1">
      <w:pPr>
        <w:jc w:val="both"/>
      </w:pPr>
      <w:r>
        <w:t>Söz konusu hakların kullanımına ilişkin talepler, kişisel veri sahipleri, ilgili kişiler tarafınd</w:t>
      </w:r>
      <w:r w:rsidR="001F026A">
        <w:t xml:space="preserve">an </w:t>
      </w:r>
      <w:hyperlink r:id="rId5" w:history="1">
        <w:r w:rsidR="001F026A" w:rsidRPr="006C4E00">
          <w:rPr>
            <w:rStyle w:val="Kpr"/>
          </w:rPr>
          <w:t>www.nevsehirozelidare.gov.tr</w:t>
        </w:r>
      </w:hyperlink>
      <w:r w:rsidR="001F026A">
        <w:t xml:space="preserve"> </w:t>
      </w:r>
      <w:r>
        <w:t xml:space="preserve"> adresinde  </w:t>
      </w:r>
      <w:proofErr w:type="gramStart"/>
      <w:r>
        <w:t>yer  alan</w:t>
      </w:r>
      <w:proofErr w:type="gramEnd"/>
      <w:r>
        <w:t xml:space="preserve">  KVKK  sayfasında,  6698  sayılı  Kanun Kapsamında  Kişisel  Verilerin  İşlenmesi  ve  Korunmasına  ilişkin  mevzuatta  belirtilen yöntemlerle  iletilebilecektir.  Kurum ilgili </w:t>
      </w:r>
      <w:proofErr w:type="gramStart"/>
      <w:r>
        <w:t>kişilerin  söz</w:t>
      </w:r>
      <w:proofErr w:type="gramEnd"/>
      <w:r>
        <w:t xml:space="preserve">  konusu  taleplerini  değerlendirerek mümkün olan en kısa süre içinde ve en geç 30 gün içerisinde sonuçlandıracaktır.</w:t>
      </w:r>
    </w:p>
    <w:p w14:paraId="43D0388B" w14:textId="77777777" w:rsidR="008C69A1" w:rsidRDefault="008C69A1" w:rsidP="008C69A1">
      <w:pPr>
        <w:jc w:val="both"/>
      </w:pPr>
      <w:r>
        <w:t xml:space="preserve">Başvuru yaparken adınız, soyadınız, T.C kimlik numaranızı yazınız. Şikâyetinizi açık, net bir </w:t>
      </w:r>
      <w:proofErr w:type="gramStart"/>
      <w:r>
        <w:t>şekilde  ifade</w:t>
      </w:r>
      <w:proofErr w:type="gramEnd"/>
      <w:r>
        <w:t xml:space="preserve">  ediniz.  Kurum </w:t>
      </w:r>
      <w:proofErr w:type="gramStart"/>
      <w:r>
        <w:t>ile  ilgili</w:t>
      </w:r>
      <w:proofErr w:type="gramEnd"/>
      <w:r>
        <w:t xml:space="preserve">  olarak  bağınızı  belirtiniz.  </w:t>
      </w:r>
      <w:proofErr w:type="gramStart"/>
      <w:r>
        <w:t>Aşağıdaki  iletişim</w:t>
      </w:r>
      <w:proofErr w:type="gramEnd"/>
      <w:r>
        <w:t xml:space="preserve">  bilgileri üzerinden bize başvuru yapabilirsiniz.</w:t>
      </w:r>
    </w:p>
    <w:p w14:paraId="26160271" w14:textId="77777777" w:rsidR="008C69A1" w:rsidRDefault="008C69A1" w:rsidP="008C69A1">
      <w:pPr>
        <w:jc w:val="both"/>
      </w:pPr>
      <w:r>
        <w:t>Kişisel veriler ilgili mevzuat uyarınca yasal süreler kadar saklanacaktır. İşlenme süreleri sona eren kişisel veriler yasaların belirlemiş olduğu şekilde imha edilecektir.</w:t>
      </w:r>
    </w:p>
    <w:p w14:paraId="356869A4" w14:textId="77777777" w:rsidR="008C69A1" w:rsidRDefault="008C69A1" w:rsidP="008C69A1">
      <w:pPr>
        <w:jc w:val="both"/>
      </w:pPr>
      <w:proofErr w:type="gramStart"/>
      <w:r>
        <w:t>İdaremize  ilgili</w:t>
      </w:r>
      <w:proofErr w:type="gramEnd"/>
      <w:r>
        <w:t xml:space="preserve">  kişi  olarak  başvurmanız  durumunda  size  cevap  vermeden  önce kimliğinizi doğrulama hakkımızı saklı tutuyoruz.</w:t>
      </w:r>
    </w:p>
    <w:p w14:paraId="01A98216" w14:textId="77777777" w:rsidR="00FE3B55" w:rsidRPr="00434FF2" w:rsidRDefault="00FE3B55" w:rsidP="00FE3B55">
      <w:pPr>
        <w:jc w:val="both"/>
        <w:rPr>
          <w:b/>
        </w:rPr>
      </w:pPr>
      <w:r w:rsidRPr="00434FF2">
        <w:rPr>
          <w:b/>
        </w:rPr>
        <w:t xml:space="preserve">Başvuru Yapacağınız Veri Sorumlusunun Kimliği ve Açık Adresi </w:t>
      </w:r>
    </w:p>
    <w:p w14:paraId="5EF040BC" w14:textId="77777777" w:rsidR="00FE3B55" w:rsidRDefault="00FE3B55" w:rsidP="00FE3B55">
      <w:pPr>
        <w:jc w:val="both"/>
      </w:pPr>
      <w:r w:rsidRPr="00434FF2">
        <w:rPr>
          <w:b/>
        </w:rPr>
        <w:t>Veri Sorumlusu:</w:t>
      </w:r>
      <w:r>
        <w:t xml:space="preserve"> T.C. Nevşehir İl Özel İdaresi</w:t>
      </w:r>
    </w:p>
    <w:p w14:paraId="41F055B9" w14:textId="51742703" w:rsidR="00FE3B55" w:rsidRDefault="00FE3B55" w:rsidP="00FE3B55">
      <w:pPr>
        <w:jc w:val="both"/>
      </w:pPr>
      <w:r w:rsidRPr="00434FF2">
        <w:rPr>
          <w:b/>
        </w:rPr>
        <w:t>Adresimiz:</w:t>
      </w:r>
      <w:r>
        <w:t xml:space="preserve"> </w:t>
      </w:r>
      <w:hyperlink r:id="rId6" w:history="1">
        <w:r w:rsidR="006B3A5D" w:rsidRPr="006B3A5D">
          <w:rPr>
            <w:rStyle w:val="Kpr"/>
          </w:rPr>
          <w:t xml:space="preserve">15 Temmuz Mah. Zübeyde Hanım Cad. No: 65 </w:t>
        </w:r>
        <w:proofErr w:type="gramStart"/>
        <w:r w:rsidR="006B3A5D" w:rsidRPr="006B3A5D">
          <w:rPr>
            <w:rStyle w:val="Kpr"/>
          </w:rPr>
          <w:t>50300  Merkez</w:t>
        </w:r>
        <w:proofErr w:type="gramEnd"/>
        <w:r w:rsidR="006B3A5D" w:rsidRPr="006B3A5D">
          <w:rPr>
            <w:rStyle w:val="Kpr"/>
          </w:rPr>
          <w:t>/Nevşehir, Türkiye</w:t>
        </w:r>
      </w:hyperlink>
    </w:p>
    <w:p w14:paraId="3C156EF4" w14:textId="77777777" w:rsidR="00FE3B55" w:rsidRDefault="00FE3B55" w:rsidP="00FE3B55">
      <w:pPr>
        <w:jc w:val="both"/>
      </w:pPr>
      <w:r w:rsidRPr="00434FF2">
        <w:rPr>
          <w:b/>
        </w:rPr>
        <w:t>E-Posta:</w:t>
      </w:r>
      <w:r>
        <w:t xml:space="preserve"> </w:t>
      </w:r>
      <w:hyperlink r:id="rId7" w:history="1">
        <w:r w:rsidRPr="00266243">
          <w:rPr>
            <w:rStyle w:val="Kpr"/>
          </w:rPr>
          <w:t>info@nevsehirozelidare.gov.tr</w:t>
        </w:r>
      </w:hyperlink>
      <w:r>
        <w:tab/>
      </w:r>
    </w:p>
    <w:p w14:paraId="1D4E4AD4" w14:textId="77777777" w:rsidR="00FE3B55" w:rsidRDefault="00FE3B55" w:rsidP="00FE3B55">
      <w:pPr>
        <w:jc w:val="both"/>
      </w:pPr>
      <w:r w:rsidRPr="00434FF2">
        <w:rPr>
          <w:b/>
        </w:rPr>
        <w:t>KEP:</w:t>
      </w:r>
      <w:r>
        <w:t xml:space="preserve"> </w:t>
      </w:r>
      <w:hyperlink r:id="rId8" w:history="1">
        <w:r w:rsidRPr="007D0B7C">
          <w:rPr>
            <w:rStyle w:val="Kpr"/>
          </w:rPr>
          <w:t>icisleribakanligi@hs01.kep.tr</w:t>
        </w:r>
      </w:hyperlink>
      <w:r>
        <w:tab/>
        <w:t xml:space="preserve"> </w:t>
      </w:r>
      <w:r w:rsidRPr="00434FF2">
        <w:rPr>
          <w:b/>
        </w:rPr>
        <w:t>İletişim linki:</w:t>
      </w:r>
      <w:r>
        <w:t xml:space="preserve"> </w:t>
      </w:r>
      <w:hyperlink r:id="rId9" w:history="1">
        <w:r w:rsidRPr="007D0B7C">
          <w:rPr>
            <w:rStyle w:val="Kpr"/>
          </w:rPr>
          <w:t>www.nevsehirozelidare.gov.tr</w:t>
        </w:r>
      </w:hyperlink>
      <w:r>
        <w:tab/>
      </w:r>
    </w:p>
    <w:p w14:paraId="5F9965BB" w14:textId="77777777" w:rsidR="003227E3" w:rsidRDefault="003227E3" w:rsidP="00FE3B55">
      <w:pPr>
        <w:jc w:val="both"/>
      </w:pPr>
    </w:p>
    <w:sectPr w:rsidR="003227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573A2"/>
    <w:multiLevelType w:val="hybridMultilevel"/>
    <w:tmpl w:val="C78C00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F50AD9"/>
    <w:multiLevelType w:val="hybridMultilevel"/>
    <w:tmpl w:val="081439CE"/>
    <w:lvl w:ilvl="0" w:tplc="9BA8FA2C">
      <w:start w:val="1"/>
      <w:numFmt w:val="decimal"/>
      <w:lvlText w:val="%1."/>
      <w:lvlJc w:val="left"/>
      <w:pPr>
        <w:ind w:left="855" w:hanging="49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F053C12"/>
    <w:multiLevelType w:val="hybridMultilevel"/>
    <w:tmpl w:val="A09AA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19D44C0"/>
    <w:multiLevelType w:val="hybridMultilevel"/>
    <w:tmpl w:val="6030A0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56A504B"/>
    <w:multiLevelType w:val="hybridMultilevel"/>
    <w:tmpl w:val="ACD03A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0D14FCC"/>
    <w:multiLevelType w:val="hybridMultilevel"/>
    <w:tmpl w:val="1FC416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39219513">
    <w:abstractNumId w:val="0"/>
  </w:num>
  <w:num w:numId="2" w16cid:durableId="1637880947">
    <w:abstractNumId w:val="5"/>
  </w:num>
  <w:num w:numId="3" w16cid:durableId="1407070276">
    <w:abstractNumId w:val="3"/>
  </w:num>
  <w:num w:numId="4" w16cid:durableId="1993412335">
    <w:abstractNumId w:val="1"/>
  </w:num>
  <w:num w:numId="5" w16cid:durableId="1264997453">
    <w:abstractNumId w:val="2"/>
  </w:num>
  <w:num w:numId="6" w16cid:durableId="18435430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173"/>
    <w:rsid w:val="000B2173"/>
    <w:rsid w:val="001F026A"/>
    <w:rsid w:val="002D60AA"/>
    <w:rsid w:val="003227E3"/>
    <w:rsid w:val="006B3A5D"/>
    <w:rsid w:val="008C69A1"/>
    <w:rsid w:val="00FE3B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F6E79"/>
  <w15:chartTrackingRefBased/>
  <w15:docId w15:val="{6DF34879-5108-4C8B-8A1D-17622BEBB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C69A1"/>
    <w:pPr>
      <w:ind w:left="720"/>
      <w:contextualSpacing/>
    </w:pPr>
  </w:style>
  <w:style w:type="character" w:styleId="Kpr">
    <w:name w:val="Hyperlink"/>
    <w:basedOn w:val="VarsaylanParagrafYazTipi"/>
    <w:uiPriority w:val="99"/>
    <w:unhideWhenUsed/>
    <w:rsid w:val="00FE3B55"/>
    <w:rPr>
      <w:color w:val="0000FF"/>
      <w:u w:val="single"/>
    </w:rPr>
  </w:style>
  <w:style w:type="character" w:styleId="zmlenmeyenBahsetme">
    <w:name w:val="Unresolved Mention"/>
    <w:basedOn w:val="VarsaylanParagrafYazTipi"/>
    <w:uiPriority w:val="99"/>
    <w:semiHidden/>
    <w:unhideWhenUsed/>
    <w:rsid w:val="006B3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isleribakanligi@hs01.kep.tr" TargetMode="External"/><Relationship Id="rId3" Type="http://schemas.openxmlformats.org/officeDocument/2006/relationships/settings" Target="settings.xml"/><Relationship Id="rId7" Type="http://schemas.openxmlformats.org/officeDocument/2006/relationships/hyperlink" Target="mailto:info@nevsehirozelidare.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maps/place/data=!4m2!3m1!1s0x152a6f0acf836793:0xfb1d995ca27341a2?sa=X&amp;ved=1t:8290&amp;ictx=111" TargetMode="External"/><Relationship Id="rId11" Type="http://schemas.openxmlformats.org/officeDocument/2006/relationships/theme" Target="theme/theme1.xml"/><Relationship Id="rId5" Type="http://schemas.openxmlformats.org/officeDocument/2006/relationships/hyperlink" Target="http://www.nevsehirozelidare.gov.t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evsehirozelidare.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2112</Words>
  <Characters>12039</Characters>
  <Application>Microsoft Office Word</Application>
  <DocSecurity>0</DocSecurity>
  <Lines>100</Lines>
  <Paragraphs>28</Paragraphs>
  <ScaleCrop>false</ScaleCrop>
  <Company>NouS/TncTR</Company>
  <LinksUpToDate>false</LinksUpToDate>
  <CharactersWithSpaces>14123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Çağlar GÜNEŞ</dc:creator>
  <cp:keywords/>
  <dc:description/>
  <cp:lastModifiedBy>Emel SUCU KAYA</cp:lastModifiedBy>
  <cp:revision>6</cp:revision>
  <dcterms:created xsi:type="dcterms:W3CDTF">2024-12-23T07:52:00Z</dcterms:created>
  <dcterms:modified xsi:type="dcterms:W3CDTF">2024-12-23T10:30:00Z</dcterms:modified>
</cp:coreProperties>
</file>